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F0" w:rsidRDefault="00532EF0" w:rsidP="00532EF0">
      <w:pPr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избор:</w:t>
      </w:r>
    </w:p>
    <w:p w:rsidR="00532EF0" w:rsidRDefault="00532EF0" w:rsidP="00532EF0">
      <w:pPr>
        <w:rPr>
          <w:rFonts w:ascii="Times New Roman" w:eastAsia="Calibri" w:hAnsi="Times New Roman"/>
          <w:b/>
          <w:szCs w:val="24"/>
          <w:lang w:val="sr-Cyrl-RS"/>
        </w:rPr>
      </w:pPr>
    </w:p>
    <w:p w:rsidR="009D0F00" w:rsidRDefault="009D0F00" w:rsidP="009D0F00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Радно место руководилац Групе у Групи за финансијске послове у Одељењу за финансијско – материјалне послове</w:t>
      </w:r>
      <w:r>
        <w:rPr>
          <w:rFonts w:ascii="Times New Roman" w:eastAsia="Calibri" w:hAnsi="Times New Roman"/>
          <w:szCs w:val="24"/>
          <w:lang w:val="sr-Cyrl-RS"/>
        </w:rPr>
        <w:t>, звање</w:t>
      </w:r>
      <w:r>
        <w:rPr>
          <w:rFonts w:ascii="Times New Roman" w:eastAsia="Calibri" w:hAnsi="Times New Roman"/>
          <w:b/>
          <w:szCs w:val="24"/>
          <w:lang w:val="sr-Cyrl-RS"/>
        </w:rPr>
        <w:t xml:space="preserve"> самостални саветник</w:t>
      </w:r>
      <w:r>
        <w:rPr>
          <w:rFonts w:ascii="Times New Roman" w:hAnsi="Times New Roman"/>
          <w:szCs w:val="24"/>
          <w:lang w:val="sr-Cyrl-RS"/>
        </w:rPr>
        <w:t xml:space="preserve">: </w:t>
      </w: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532EF0" w:rsidTr="0089024B">
        <w:tc>
          <w:tcPr>
            <w:tcW w:w="4508" w:type="dxa"/>
          </w:tcPr>
          <w:p w:rsidR="00532EF0" w:rsidRDefault="00160E04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</w:t>
            </w:r>
            <w:r w:rsidR="00E21128">
              <w:rPr>
                <w:rFonts w:ascii="Times New Roman" w:eastAsia="Calibri" w:hAnsi="Times New Roman"/>
                <w:bCs/>
                <w:color w:val="000000"/>
                <w:szCs w:val="24"/>
                <w:lang w:val="sr-Cyrl-RS"/>
              </w:rPr>
              <w:t>2</w:t>
            </w:r>
            <w:r w:rsidR="00E21128">
              <w:rPr>
                <w:rFonts w:ascii="Times New Roman" w:eastAsia="Calibri" w:hAnsi="Times New Roman"/>
                <w:bCs/>
                <w:color w:val="000000"/>
                <w:szCs w:val="24"/>
              </w:rPr>
              <w:t>306211Р</w:t>
            </w:r>
            <w:r w:rsidR="00532EF0" w:rsidRPr="00977BDF">
              <w:rPr>
                <w:rFonts w:ascii="Times New Roman" w:eastAsia="Calibri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508" w:type="dxa"/>
          </w:tcPr>
          <w:p w:rsidR="00532EF0" w:rsidRDefault="00E21128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57</w:t>
            </w:r>
          </w:p>
        </w:tc>
      </w:tr>
    </w:tbl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532EF0" w:rsidTr="0089024B">
        <w:tc>
          <w:tcPr>
            <w:tcW w:w="4508" w:type="dxa"/>
          </w:tcPr>
          <w:p w:rsidR="00532EF0" w:rsidRDefault="00E21128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Славен Радовановић</w:t>
            </w:r>
          </w:p>
        </w:tc>
        <w:tc>
          <w:tcPr>
            <w:tcW w:w="4508" w:type="dxa"/>
          </w:tcPr>
          <w:p w:rsidR="00532EF0" w:rsidRDefault="00E21128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  <w:lang w:val="sr-Cyrl-RS"/>
              </w:rPr>
              <w:t>2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306211Р</w:t>
            </w:r>
            <w:r w:rsidRPr="00977BDF">
              <w:rPr>
                <w:rFonts w:ascii="Times New Roman" w:eastAsia="Calibri" w:hAnsi="Times New Roman"/>
                <w:bCs/>
                <w:color w:val="000000"/>
                <w:szCs w:val="24"/>
              </w:rPr>
              <w:t>1</w:t>
            </w:r>
          </w:p>
        </w:tc>
      </w:tr>
    </w:tbl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bCs/>
          <w:szCs w:val="24"/>
          <w:lang w:val="sr-Cyrl-RS"/>
        </w:rPr>
      </w:pPr>
    </w:p>
    <w:sectPr w:rsidR="0053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2"/>
    <w:rsid w:val="00160E04"/>
    <w:rsid w:val="002A25BB"/>
    <w:rsid w:val="004E38A2"/>
    <w:rsid w:val="00532EF0"/>
    <w:rsid w:val="009A7BEF"/>
    <w:rsid w:val="009D0F00"/>
    <w:rsid w:val="00E21128"/>
    <w:rsid w:val="00E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A247-D633-4EC3-B78E-D36049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Natasa Simic</cp:lastModifiedBy>
  <cp:revision>7</cp:revision>
  <dcterms:created xsi:type="dcterms:W3CDTF">2019-12-18T08:14:00Z</dcterms:created>
  <dcterms:modified xsi:type="dcterms:W3CDTF">2021-10-12T07:35:00Z</dcterms:modified>
</cp:coreProperties>
</file>